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trPr>
          <w:trHeight w:val="396"/>
        </w:trPr>
        <w:tc>
          <w:tcPr>
            <w:tcW w:w="16302" w:type="dxa"/>
            <w:gridSpan w:val="6"/>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901885" w:rsidRPr="002C7913" w14:paraId="50C4028D" w14:textId="4A8CF89E" w:rsidTr="00901885">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0901885">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07465680" w:rsidR="00901885" w:rsidRPr="00396C7D" w:rsidRDefault="008F63B6"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76</w:t>
            </w:r>
            <w:r w:rsidR="005F2D42" w:rsidRPr="00110F8D">
              <w:rPr>
                <w:rFonts w:ascii="Tahoma" w:eastAsia="Times New Roman" w:hAnsi="Tahoma" w:cs="Tahoma"/>
                <w:b/>
                <w:bCs/>
                <w:sz w:val="20"/>
                <w:szCs w:val="20"/>
              </w:rPr>
              <w:t>,5</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901885" w:rsidRPr="002C7913" w14:paraId="7A98BD47" w14:textId="23E43C1B" w:rsidTr="00901885">
        <w:trPr>
          <w:trHeight w:val="343"/>
        </w:trPr>
        <w:tc>
          <w:tcPr>
            <w:tcW w:w="562" w:type="dxa"/>
            <w:vMerge w:val="restart"/>
          </w:tcPr>
          <w:p w14:paraId="7B6C7211" w14:textId="77777777" w:rsidR="00901885" w:rsidRPr="00396C7D" w:rsidRDefault="00901885"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2905" w:type="dxa"/>
            <w:gridSpan w:val="4"/>
          </w:tcPr>
          <w:p w14:paraId="5309DF2B" w14:textId="148A6D94" w:rsidR="00901885" w:rsidRPr="00396C7D" w:rsidRDefault="00901885"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siūlomo </w:t>
            </w:r>
            <w:r w:rsidR="00486195" w:rsidRPr="00110F8D">
              <w:rPr>
                <w:rFonts w:ascii="Tahoma" w:eastAsia="Times New Roman" w:hAnsi="Tahoma" w:cs="Tahoma"/>
                <w:b/>
                <w:bCs/>
                <w:sz w:val="20"/>
                <w:szCs w:val="20"/>
              </w:rPr>
              <w:t>programuotojo</w:t>
            </w:r>
            <w:r w:rsidRPr="00110F8D" w:rsidDel="006209A8">
              <w:rPr>
                <w:rFonts w:ascii="Tahoma" w:eastAsia="Times New Roman" w:hAnsi="Tahoma" w:cs="Tahoma"/>
                <w:b/>
                <w:iCs/>
                <w:sz w:val="20"/>
                <w:szCs w:val="20"/>
              </w:rPr>
              <w:t xml:space="preserve"> </w:t>
            </w:r>
            <w:r w:rsidRPr="00396C7D">
              <w:rPr>
                <w:rFonts w:ascii="Tahoma" w:eastAsia="Times New Roman" w:hAnsi="Tahoma" w:cs="Tahoma"/>
                <w:b/>
                <w:bCs/>
                <w:sz w:val="20"/>
                <w:szCs w:val="20"/>
              </w:rPr>
              <w:t xml:space="preserve">papildoma patirtis  </w:t>
            </w:r>
          </w:p>
        </w:tc>
        <w:tc>
          <w:tcPr>
            <w:tcW w:w="2835" w:type="dxa"/>
          </w:tcPr>
          <w:p w14:paraId="05E2A896" w14:textId="77777777" w:rsidR="00901885" w:rsidRPr="00396C7D" w:rsidRDefault="00901885" w:rsidP="001813F9">
            <w:pPr>
              <w:widowControl w:val="0"/>
              <w:tabs>
                <w:tab w:val="left" w:pos="851"/>
              </w:tabs>
              <w:spacing w:after="0" w:line="240" w:lineRule="auto"/>
              <w:rPr>
                <w:rFonts w:ascii="Tahoma" w:eastAsia="Times New Roman" w:hAnsi="Tahoma" w:cs="Tahoma"/>
                <w:b/>
                <w:bCs/>
                <w:sz w:val="20"/>
                <w:szCs w:val="20"/>
              </w:rPr>
            </w:pPr>
          </w:p>
        </w:tc>
      </w:tr>
      <w:tr w:rsidR="00901885" w:rsidRPr="002C7913" w14:paraId="6EBEE63B" w14:textId="636A2EA0" w:rsidTr="00901885">
        <w:tc>
          <w:tcPr>
            <w:tcW w:w="562" w:type="dxa"/>
            <w:vMerge/>
            <w:tcBorders>
              <w:bottom w:val="single" w:sz="4" w:space="0" w:color="auto"/>
            </w:tcBorders>
          </w:tcPr>
          <w:p w14:paraId="650D8956"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11C66523" w14:textId="37DFF221" w:rsidR="00591A4D" w:rsidRPr="00591A4D" w:rsidRDefault="00591A4D" w:rsidP="00591A4D">
            <w:pPr>
              <w:spacing w:after="0"/>
              <w:jc w:val="both"/>
              <w:rPr>
                <w:rFonts w:ascii="Tahoma" w:hAnsi="Tahoma" w:cs="Tahoma"/>
                <w:bCs/>
                <w:sz w:val="20"/>
                <w:szCs w:val="20"/>
              </w:rPr>
            </w:pPr>
            <w:r w:rsidRPr="00591A4D">
              <w:rPr>
                <w:rFonts w:ascii="Tahoma" w:hAnsi="Tahoma" w:cs="Tahoma"/>
                <w:bCs/>
                <w:sz w:val="20"/>
                <w:szCs w:val="20"/>
              </w:rPr>
              <w:t xml:space="preserve">Tiekėjo siūlomo </w:t>
            </w:r>
            <w:r>
              <w:rPr>
                <w:rFonts w:ascii="Tahoma" w:hAnsi="Tahoma" w:cs="Tahoma"/>
                <w:bCs/>
                <w:sz w:val="20"/>
                <w:szCs w:val="20"/>
              </w:rPr>
              <w:t>programuotojo</w:t>
            </w:r>
            <w:r w:rsidRPr="00591A4D">
              <w:rPr>
                <w:rFonts w:ascii="Tahoma" w:hAnsi="Tahoma" w:cs="Tahoma"/>
                <w:bCs/>
                <w:sz w:val="20"/>
                <w:szCs w:val="20"/>
              </w:rPr>
              <w:t xml:space="preserve">  papildoma patirtis:</w:t>
            </w:r>
          </w:p>
          <w:p w14:paraId="0322982E" w14:textId="6BCF740B" w:rsidR="00591A4D" w:rsidRPr="00591A4D" w:rsidRDefault="00591A4D" w:rsidP="00591A4D">
            <w:pPr>
              <w:pStyle w:val="ListParagraph"/>
              <w:numPr>
                <w:ilvl w:val="0"/>
                <w:numId w:val="7"/>
              </w:numPr>
              <w:tabs>
                <w:tab w:val="left" w:pos="306"/>
                <w:tab w:val="left" w:pos="1980"/>
              </w:tabs>
              <w:spacing w:after="0"/>
              <w:ind w:left="0" w:firstLine="0"/>
              <w:contextualSpacing w:val="0"/>
              <w:jc w:val="both"/>
              <w:rPr>
                <w:rFonts w:ascii="Tahoma" w:eastAsia="Times New Roman" w:hAnsi="Tahoma" w:cs="Tahoma"/>
                <w:sz w:val="20"/>
                <w:szCs w:val="20"/>
              </w:rPr>
            </w:pPr>
            <w:r w:rsidRPr="00591A4D">
              <w:rPr>
                <w:rFonts w:ascii="Tahoma" w:eastAsia="Times New Roman" w:hAnsi="Tahoma" w:cs="Tahoma"/>
                <w:sz w:val="20"/>
                <w:szCs w:val="20"/>
              </w:rPr>
              <w:t xml:space="preserve">Patirtis diegiant </w:t>
            </w:r>
            <w:proofErr w:type="spellStart"/>
            <w:r w:rsidRPr="00591A4D">
              <w:rPr>
                <w:rFonts w:ascii="Tahoma" w:eastAsia="Times New Roman" w:hAnsi="Tahoma" w:cs="Tahoma"/>
                <w:sz w:val="20"/>
                <w:szCs w:val="20"/>
              </w:rPr>
              <w:t>video</w:t>
            </w:r>
            <w:proofErr w:type="spellEnd"/>
            <w:r w:rsidRPr="00591A4D">
              <w:rPr>
                <w:rFonts w:ascii="Tahoma" w:eastAsia="Times New Roman" w:hAnsi="Tahoma" w:cs="Tahoma"/>
                <w:sz w:val="20"/>
                <w:szCs w:val="20"/>
              </w:rPr>
              <w:t xml:space="preserve"> skambučių funkcionalumą</w:t>
            </w:r>
            <w:r w:rsidR="002F0395">
              <w:rPr>
                <w:rFonts w:ascii="Tahoma" w:eastAsia="Times New Roman" w:hAnsi="Tahoma" w:cs="Tahoma"/>
                <w:sz w:val="20"/>
                <w:szCs w:val="20"/>
              </w:rPr>
              <w:t xml:space="preserve"> per tiesioginį ryšį (P2P)</w:t>
            </w:r>
            <w:r w:rsidR="001E66C9">
              <w:rPr>
                <w:rFonts w:ascii="Tahoma" w:eastAsia="Times New Roman" w:hAnsi="Tahoma" w:cs="Tahoma"/>
                <w:sz w:val="20"/>
                <w:szCs w:val="20"/>
              </w:rPr>
              <w:t>,</w:t>
            </w:r>
            <w:r w:rsidR="00E625FF">
              <w:rPr>
                <w:rFonts w:ascii="Tahoma" w:eastAsia="Times New Roman" w:hAnsi="Tahoma" w:cs="Tahoma"/>
                <w:sz w:val="20"/>
                <w:szCs w:val="20"/>
              </w:rPr>
              <w:t xml:space="preserve"> naudojant </w:t>
            </w:r>
            <w:r w:rsidR="0069719C">
              <w:rPr>
                <w:rFonts w:ascii="Tahoma" w:eastAsia="Times New Roman" w:hAnsi="Tahoma" w:cs="Tahoma"/>
                <w:sz w:val="20"/>
                <w:szCs w:val="20"/>
              </w:rPr>
              <w:t>tiekėjo siūlomą</w:t>
            </w:r>
            <w:r w:rsidR="00E625FF">
              <w:rPr>
                <w:rFonts w:ascii="Tahoma" w:eastAsia="Times New Roman" w:hAnsi="Tahoma" w:cs="Tahoma"/>
                <w:sz w:val="20"/>
                <w:szCs w:val="20"/>
              </w:rPr>
              <w:t xml:space="preserve"> technologiją</w:t>
            </w:r>
            <w:r w:rsidR="00DF5DCA">
              <w:rPr>
                <w:rFonts w:ascii="Tahoma" w:eastAsia="Times New Roman" w:hAnsi="Tahoma" w:cs="Tahoma"/>
                <w:sz w:val="20"/>
                <w:szCs w:val="20"/>
              </w:rPr>
              <w:t>.</w:t>
            </w:r>
          </w:p>
          <w:p w14:paraId="20C31437" w14:textId="77777777" w:rsidR="00901885" w:rsidRPr="00396C7D" w:rsidRDefault="00901885" w:rsidP="00396C7D">
            <w:pPr>
              <w:spacing w:after="0"/>
              <w:jc w:val="both"/>
              <w:rPr>
                <w:rFonts w:ascii="Tahoma" w:hAnsi="Tahoma" w:cs="Tahoma"/>
                <w:bCs/>
                <w:sz w:val="20"/>
                <w:szCs w:val="20"/>
              </w:rPr>
            </w:pPr>
          </w:p>
          <w:p w14:paraId="535A89DF" w14:textId="18F2EB3C" w:rsidR="00901885" w:rsidRPr="00396C7D" w:rsidDel="003B7DB7" w:rsidRDefault="00901885" w:rsidP="001813F9">
            <w:pPr>
              <w:spacing w:after="0" w:line="240" w:lineRule="auto"/>
              <w:jc w:val="both"/>
              <w:rPr>
                <w:rFonts w:ascii="Tahoma" w:eastAsia="Times New Roman" w:hAnsi="Tahoma" w:cs="Tahoma"/>
                <w:b/>
                <w:iCs/>
                <w:sz w:val="20"/>
                <w:szCs w:val="20"/>
              </w:rPr>
            </w:pPr>
          </w:p>
        </w:tc>
        <w:tc>
          <w:tcPr>
            <w:tcW w:w="4253" w:type="dxa"/>
            <w:tcBorders>
              <w:bottom w:val="single" w:sz="4" w:space="0" w:color="auto"/>
            </w:tcBorders>
          </w:tcPr>
          <w:p w14:paraId="3CC4B904" w14:textId="77777777" w:rsidR="00901885" w:rsidRDefault="00901885"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w:t>
            </w:r>
            <w:r w:rsidRPr="00396C7D">
              <w:rPr>
                <w:rFonts w:ascii="Tahoma" w:eastAsia="Times New Roman" w:hAnsi="Tahoma" w:cs="Tahoma"/>
                <w:sz w:val="20"/>
                <w:szCs w:val="20"/>
              </w:rPr>
              <w:lastRenderedPageBreak/>
              <w:t>skaičius</w:t>
            </w:r>
            <w:r w:rsidRPr="00396C7D">
              <w:rPr>
                <w:rStyle w:val="FootnoteReference"/>
                <w:rFonts w:ascii="Tahoma" w:hAnsi="Tahoma" w:cs="Tahoma"/>
                <w:sz w:val="20"/>
                <w:szCs w:val="20"/>
              </w:rPr>
              <w:footnoteReference w:id="2"/>
            </w:r>
            <w:r w:rsidRPr="00396C7D">
              <w:rPr>
                <w:rFonts w:ascii="Tahoma" w:hAnsi="Tahoma" w:cs="Tahoma"/>
                <w:sz w:val="20"/>
                <w:szCs w:val="20"/>
              </w:rPr>
              <w:t>.</w:t>
            </w:r>
          </w:p>
          <w:p w14:paraId="536823DA" w14:textId="0D4B10CA" w:rsidR="00901885" w:rsidRPr="00396C7D" w:rsidDel="002211EA" w:rsidRDefault="00901885"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41415ED6" w:rsidR="00901885" w:rsidRPr="00396C7D" w:rsidRDefault="003637CE" w:rsidP="001813F9">
            <w:pPr>
              <w:widowControl w:val="0"/>
              <w:tabs>
                <w:tab w:val="left" w:pos="851"/>
              </w:tabs>
              <w:spacing w:after="0" w:line="240" w:lineRule="auto"/>
              <w:jc w:val="center"/>
              <w:rPr>
                <w:rFonts w:ascii="Tahoma" w:eastAsia="Times New Roman" w:hAnsi="Tahoma" w:cs="Tahoma"/>
                <w:b/>
                <w:bCs/>
                <w:color w:val="FF0000"/>
                <w:sz w:val="20"/>
                <w:szCs w:val="20"/>
              </w:rPr>
            </w:pPr>
            <w:r w:rsidRPr="00110F8D">
              <w:rPr>
                <w:rFonts w:ascii="Tahoma" w:eastAsia="Times New Roman" w:hAnsi="Tahoma" w:cs="Tahoma"/>
                <w:b/>
                <w:bCs/>
                <w:sz w:val="20"/>
                <w:szCs w:val="20"/>
              </w:rPr>
              <w:lastRenderedPageBreak/>
              <w:t>9</w:t>
            </w:r>
          </w:p>
        </w:tc>
        <w:tc>
          <w:tcPr>
            <w:tcW w:w="3260" w:type="dxa"/>
            <w:tcBorders>
              <w:bottom w:val="single" w:sz="4" w:space="0" w:color="auto"/>
            </w:tcBorders>
          </w:tcPr>
          <w:p w14:paraId="146D5BD6" w14:textId="77777777" w:rsidR="00901885"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901885" w:rsidRPr="004C2F98"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2C860C74" w14:textId="2F093A6C" w:rsidR="00901885" w:rsidRPr="00F24960"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c>
          <w:tcPr>
            <w:tcW w:w="2835" w:type="dxa"/>
            <w:tcBorders>
              <w:bottom w:val="single" w:sz="4" w:space="0" w:color="auto"/>
            </w:tcBorders>
          </w:tcPr>
          <w:p w14:paraId="7B8B8970"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01885" w:rsidRPr="002C7913" w14:paraId="140851E7" w14:textId="33247B4F" w:rsidTr="00901885">
        <w:tc>
          <w:tcPr>
            <w:tcW w:w="562" w:type="dxa"/>
            <w:tcBorders>
              <w:bottom w:val="single" w:sz="4" w:space="0" w:color="auto"/>
            </w:tcBorders>
          </w:tcPr>
          <w:p w14:paraId="4A18357F" w14:textId="6F091A75" w:rsidR="00901885" w:rsidRPr="00396C7D" w:rsidRDefault="00901885" w:rsidP="007E040D">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2905" w:type="dxa"/>
            <w:gridSpan w:val="4"/>
            <w:tcBorders>
              <w:bottom w:val="single" w:sz="4" w:space="0" w:color="auto"/>
            </w:tcBorders>
          </w:tcPr>
          <w:p w14:paraId="50ACE635" w14:textId="02444F91" w:rsidR="00901885" w:rsidRPr="007E040D" w:rsidRDefault="00901885"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c>
          <w:tcPr>
            <w:tcW w:w="2835" w:type="dxa"/>
            <w:tcBorders>
              <w:bottom w:val="single" w:sz="4" w:space="0" w:color="auto"/>
            </w:tcBorders>
          </w:tcPr>
          <w:p w14:paraId="199B55A6" w14:textId="77777777" w:rsidR="00901885" w:rsidRPr="007E040D" w:rsidRDefault="00901885"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901885" w:rsidRPr="002C7913" w14:paraId="2D547D70" w14:textId="773193DF" w:rsidTr="00901885">
        <w:tc>
          <w:tcPr>
            <w:tcW w:w="562" w:type="dxa"/>
            <w:tcBorders>
              <w:bottom w:val="single" w:sz="4" w:space="0" w:color="auto"/>
            </w:tcBorders>
          </w:tcPr>
          <w:p w14:paraId="2AB72CC3"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2EAEB6B3" w14:textId="77777777" w:rsidR="00901885" w:rsidRPr="007E040D" w:rsidRDefault="00901885" w:rsidP="007E040D">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FootnoteReference"/>
                <w:rFonts w:ascii="Tahoma" w:hAnsi="Tahoma" w:cs="Tahoma"/>
                <w:bCs/>
                <w:sz w:val="20"/>
                <w:szCs w:val="20"/>
              </w:rPr>
              <w:footnoteReference w:id="3"/>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901885" w:rsidRPr="007E040D" w:rsidRDefault="00901885" w:rsidP="007E040D">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901885" w:rsidRPr="007E040D" w:rsidRDefault="00901885" w:rsidP="007E040D">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901885" w:rsidRPr="007E040D" w:rsidRDefault="00901885" w:rsidP="007E040D">
            <w:pPr>
              <w:pStyle w:val="NormalWeb"/>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lastRenderedPageBreak/>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901885" w:rsidRPr="007E040D" w:rsidRDefault="00901885" w:rsidP="007E040D">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901885" w:rsidRPr="007E040D" w:rsidRDefault="00901885" w:rsidP="007E040D">
            <w:pPr>
              <w:pStyle w:val="NormalWeb"/>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901885" w:rsidRPr="007E040D" w:rsidRDefault="00901885" w:rsidP="007E040D">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77777777" w:rsidR="00901885" w:rsidRPr="007E040D" w:rsidRDefault="00901885" w:rsidP="007E040D">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901885" w:rsidRPr="0052557E" w:rsidRDefault="00901885" w:rsidP="0052557E">
            <w:pPr>
              <w:pStyle w:val="NormalWeb"/>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253" w:type="dxa"/>
            <w:tcBorders>
              <w:bottom w:val="single" w:sz="4" w:space="0" w:color="auto"/>
            </w:tcBorders>
          </w:tcPr>
          <w:p w14:paraId="710863E6" w14:textId="77777777" w:rsidR="00901885" w:rsidRDefault="00901885" w:rsidP="0052557E">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901885" w:rsidRPr="00396C7D" w:rsidRDefault="00901885" w:rsidP="0052557E">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w:t>
            </w:r>
            <w:r w:rsidRPr="006D0A29">
              <w:rPr>
                <w:rFonts w:ascii="Tahoma" w:hAnsi="Tahoma" w:cs="Tahoma"/>
                <w:sz w:val="20"/>
                <w:szCs w:val="20"/>
              </w:rPr>
              <w:lastRenderedPageBreak/>
              <w:t>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45181DEC" w:rsidR="00901885" w:rsidRPr="00396C7D" w:rsidRDefault="003637CE" w:rsidP="001813F9">
            <w:pPr>
              <w:widowControl w:val="0"/>
              <w:tabs>
                <w:tab w:val="left" w:pos="851"/>
              </w:tabs>
              <w:spacing w:after="0" w:line="240" w:lineRule="auto"/>
              <w:jc w:val="center"/>
              <w:rPr>
                <w:rFonts w:ascii="Tahoma" w:eastAsia="Times New Roman" w:hAnsi="Tahoma" w:cs="Tahoma"/>
                <w:b/>
                <w:bCs/>
                <w:color w:val="FF0000"/>
                <w:sz w:val="20"/>
                <w:szCs w:val="20"/>
              </w:rPr>
            </w:pPr>
            <w:r w:rsidRPr="00110F8D">
              <w:rPr>
                <w:rFonts w:ascii="Tahoma" w:eastAsia="Times New Roman" w:hAnsi="Tahoma" w:cs="Tahoma"/>
                <w:b/>
                <w:bCs/>
                <w:sz w:val="20"/>
                <w:szCs w:val="20"/>
              </w:rPr>
              <w:lastRenderedPageBreak/>
              <w:t>6</w:t>
            </w:r>
          </w:p>
        </w:tc>
        <w:tc>
          <w:tcPr>
            <w:tcW w:w="3260" w:type="dxa"/>
            <w:tcBorders>
              <w:bottom w:val="single" w:sz="4" w:space="0" w:color="auto"/>
            </w:tcBorders>
          </w:tcPr>
          <w:p w14:paraId="2B54DE89" w14:textId="77777777" w:rsidR="00901885"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77777777" w:rsidR="00901885"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5BA03D17" w14:textId="00F89916" w:rsidR="00901885" w:rsidRPr="0052557E"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c>
          <w:tcPr>
            <w:tcW w:w="2835" w:type="dxa"/>
            <w:tcBorders>
              <w:bottom w:val="single" w:sz="4" w:space="0" w:color="auto"/>
            </w:tcBorders>
          </w:tcPr>
          <w:p w14:paraId="4402D8A8"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27F21" w:rsidRPr="002C7913" w14:paraId="71ED7811" w14:textId="3C3E8E9B" w:rsidTr="00901885">
        <w:tc>
          <w:tcPr>
            <w:tcW w:w="562" w:type="dxa"/>
            <w:tcBorders>
              <w:bottom w:val="single" w:sz="4" w:space="0" w:color="auto"/>
            </w:tcBorders>
          </w:tcPr>
          <w:p w14:paraId="16A35CEE" w14:textId="785628A5" w:rsidR="00927F21" w:rsidRPr="00396C7D" w:rsidRDefault="00927F21" w:rsidP="00927F21">
            <w:pPr>
              <w:pStyle w:val="ListParagraph"/>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2905" w:type="dxa"/>
            <w:gridSpan w:val="4"/>
            <w:tcBorders>
              <w:bottom w:val="single" w:sz="4" w:space="0" w:color="auto"/>
            </w:tcBorders>
          </w:tcPr>
          <w:p w14:paraId="02C59B8F" w14:textId="5F4EC09B" w:rsidR="00927F21" w:rsidRPr="003C2905" w:rsidRDefault="00927F21" w:rsidP="00927F21">
            <w:pPr>
              <w:pStyle w:val="ListParagraph"/>
              <w:widowControl w:val="0"/>
              <w:tabs>
                <w:tab w:val="left" w:pos="346"/>
                <w:tab w:val="left" w:pos="851"/>
              </w:tabs>
              <w:spacing w:after="0"/>
              <w:ind w:left="0"/>
              <w:jc w:val="both"/>
              <w:rPr>
                <w:rFonts w:ascii="Tahoma" w:eastAsia="Times New Roman" w:hAnsi="Tahoma" w:cs="Tahoma"/>
                <w:b/>
                <w:bCs/>
                <w:sz w:val="20"/>
                <w:szCs w:val="20"/>
              </w:rPr>
            </w:pPr>
            <w:r w:rsidRPr="003C2905">
              <w:rPr>
                <w:rFonts w:ascii="Tahoma" w:eastAsia="Times New Roman" w:hAnsi="Tahoma" w:cs="Tahoma"/>
                <w:b/>
                <w:bCs/>
                <w:sz w:val="20"/>
                <w:szCs w:val="20"/>
              </w:rPr>
              <w:t>Tiekėjo siūlomas papildomas garantinis terminas</w:t>
            </w:r>
          </w:p>
        </w:tc>
        <w:tc>
          <w:tcPr>
            <w:tcW w:w="2835" w:type="dxa"/>
            <w:tcBorders>
              <w:bottom w:val="single" w:sz="4" w:space="0" w:color="auto"/>
            </w:tcBorders>
          </w:tcPr>
          <w:p w14:paraId="46F1A786" w14:textId="77777777" w:rsidR="00927F21" w:rsidRPr="003C2905" w:rsidRDefault="00927F21" w:rsidP="00927F21">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927F21" w:rsidRPr="002C7913" w14:paraId="3489F6F9" w14:textId="3FB4AA01" w:rsidTr="00901885">
        <w:tc>
          <w:tcPr>
            <w:tcW w:w="562" w:type="dxa"/>
            <w:tcBorders>
              <w:bottom w:val="single" w:sz="4" w:space="0" w:color="auto"/>
            </w:tcBorders>
          </w:tcPr>
          <w:p w14:paraId="6FE3CF42" w14:textId="77777777" w:rsidR="00927F21" w:rsidRPr="00396C7D" w:rsidRDefault="00927F21" w:rsidP="00927F21">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11930221" w14:textId="1DE80ED4" w:rsidR="00927F21" w:rsidRPr="00396C7D" w:rsidRDefault="00927F21" w:rsidP="00927F21">
            <w:pPr>
              <w:spacing w:after="0"/>
              <w:jc w:val="both"/>
              <w:rPr>
                <w:rFonts w:ascii="Tahoma" w:hAnsi="Tahoma" w:cs="Tahoma"/>
                <w:bCs/>
                <w:sz w:val="20"/>
                <w:szCs w:val="20"/>
              </w:rPr>
            </w:pPr>
            <w:r w:rsidRPr="00F85553">
              <w:rPr>
                <w:rFonts w:ascii="Tahoma" w:hAnsi="Tahoma" w:cs="Tahoma"/>
                <w:bCs/>
                <w:sz w:val="20"/>
                <w:szCs w:val="20"/>
              </w:rPr>
              <w:t>Vertinamas tiekėjo pasiūlytas papildomas (viršijantis pirkimo sąlygose nustatytą) garantinis terminas</w:t>
            </w:r>
            <w:r>
              <w:rPr>
                <w:rFonts w:ascii="Tahoma" w:hAnsi="Tahoma" w:cs="Tahoma"/>
                <w:bCs/>
                <w:sz w:val="20"/>
                <w:szCs w:val="20"/>
              </w:rPr>
              <w:t>.</w:t>
            </w:r>
          </w:p>
        </w:tc>
        <w:tc>
          <w:tcPr>
            <w:tcW w:w="4253" w:type="dxa"/>
            <w:tcBorders>
              <w:bottom w:val="single" w:sz="4" w:space="0" w:color="auto"/>
            </w:tcBorders>
          </w:tcPr>
          <w:p w14:paraId="6951BFC0" w14:textId="77777777" w:rsidR="00927F21" w:rsidRPr="00F85553" w:rsidRDefault="00927F21" w:rsidP="00927F21">
            <w:pPr>
              <w:widowControl w:val="0"/>
              <w:tabs>
                <w:tab w:val="left" w:pos="851"/>
              </w:tabs>
              <w:spacing w:after="0"/>
              <w:jc w:val="both"/>
              <w:rPr>
                <w:rFonts w:ascii="Tahoma" w:eastAsia="Times New Roman" w:hAnsi="Tahoma" w:cs="Tahoma"/>
                <w:sz w:val="20"/>
                <w:szCs w:val="20"/>
              </w:rPr>
            </w:pPr>
            <w:r w:rsidRPr="00F85553">
              <w:rPr>
                <w:rFonts w:ascii="Tahoma" w:eastAsia="Times New Roman" w:hAnsi="Tahoma" w:cs="Tahoma"/>
                <w:sz w:val="20"/>
                <w:szCs w:val="20"/>
              </w:rPr>
              <w:t>Tiekėjui, pasiūliusiam papildomą:</w:t>
            </w:r>
          </w:p>
          <w:p w14:paraId="0036225D" w14:textId="137B118F" w:rsidR="00927F21" w:rsidRPr="00110F8D" w:rsidRDefault="00927F21" w:rsidP="00927F21">
            <w:pPr>
              <w:widowControl w:val="0"/>
              <w:tabs>
                <w:tab w:val="left" w:pos="466"/>
              </w:tabs>
              <w:spacing w:after="0"/>
              <w:jc w:val="both"/>
              <w:rPr>
                <w:rFonts w:ascii="Tahoma" w:eastAsia="Times New Roman" w:hAnsi="Tahoma" w:cs="Tahoma"/>
                <w:sz w:val="20"/>
                <w:szCs w:val="20"/>
              </w:rPr>
            </w:pPr>
            <w:r w:rsidRPr="00F85553">
              <w:rPr>
                <w:rFonts w:ascii="Tahoma" w:eastAsia="Times New Roman" w:hAnsi="Tahoma" w:cs="Tahoma"/>
                <w:sz w:val="20"/>
                <w:szCs w:val="20"/>
              </w:rPr>
              <w:t>1)</w:t>
            </w:r>
            <w:r w:rsidRPr="00F85553">
              <w:rPr>
                <w:rFonts w:ascii="Tahoma" w:eastAsia="Times New Roman" w:hAnsi="Tahoma" w:cs="Tahoma"/>
                <w:sz w:val="20"/>
                <w:szCs w:val="20"/>
              </w:rPr>
              <w:tab/>
            </w:r>
            <w:r w:rsidRPr="00110F8D">
              <w:rPr>
                <w:rFonts w:ascii="Tahoma" w:eastAsia="Times New Roman" w:hAnsi="Tahoma" w:cs="Tahoma"/>
                <w:sz w:val="20"/>
                <w:szCs w:val="20"/>
              </w:rPr>
              <w:t xml:space="preserve">6 mėnesių garantinį terminą, skiriama </w:t>
            </w:r>
            <w:r w:rsidR="00110F8D">
              <w:rPr>
                <w:rFonts w:ascii="Tahoma" w:eastAsia="Times New Roman" w:hAnsi="Tahoma" w:cs="Tahoma"/>
                <w:sz w:val="20"/>
                <w:szCs w:val="20"/>
              </w:rPr>
              <w:t>4</w:t>
            </w:r>
            <w:r w:rsidRPr="00110F8D">
              <w:rPr>
                <w:rFonts w:ascii="Tahoma" w:eastAsia="Times New Roman" w:hAnsi="Tahoma" w:cs="Tahoma"/>
                <w:sz w:val="20"/>
                <w:szCs w:val="20"/>
              </w:rPr>
              <w:t xml:space="preserve"> bal</w:t>
            </w:r>
            <w:r w:rsidR="00533021">
              <w:rPr>
                <w:rFonts w:ascii="Tahoma" w:eastAsia="Times New Roman" w:hAnsi="Tahoma" w:cs="Tahoma"/>
                <w:sz w:val="20"/>
                <w:szCs w:val="20"/>
              </w:rPr>
              <w:t>ai</w:t>
            </w:r>
            <w:r w:rsidRPr="00110F8D">
              <w:rPr>
                <w:rFonts w:ascii="Tahoma" w:eastAsia="Times New Roman" w:hAnsi="Tahoma" w:cs="Tahoma"/>
                <w:sz w:val="20"/>
                <w:szCs w:val="20"/>
              </w:rPr>
              <w:t>;</w:t>
            </w:r>
          </w:p>
          <w:p w14:paraId="4FC555DF" w14:textId="5AD882E4" w:rsidR="00927F21" w:rsidRPr="00396C7D" w:rsidRDefault="00927F21" w:rsidP="00927F21">
            <w:pPr>
              <w:widowControl w:val="0"/>
              <w:tabs>
                <w:tab w:val="left" w:pos="466"/>
              </w:tabs>
              <w:spacing w:after="0"/>
              <w:jc w:val="both"/>
              <w:rPr>
                <w:rFonts w:ascii="Tahoma" w:eastAsia="Times New Roman" w:hAnsi="Tahoma" w:cs="Tahoma"/>
                <w:sz w:val="20"/>
                <w:szCs w:val="20"/>
              </w:rPr>
            </w:pPr>
            <w:r w:rsidRPr="00F85553">
              <w:rPr>
                <w:rFonts w:ascii="Tahoma" w:eastAsia="Times New Roman" w:hAnsi="Tahoma" w:cs="Tahoma"/>
                <w:sz w:val="20"/>
                <w:szCs w:val="20"/>
              </w:rPr>
              <w:t>2)</w:t>
            </w:r>
            <w:r w:rsidRPr="00F85553">
              <w:rPr>
                <w:rFonts w:ascii="Tahoma" w:eastAsia="Times New Roman" w:hAnsi="Tahoma" w:cs="Tahoma"/>
                <w:sz w:val="20"/>
                <w:szCs w:val="20"/>
              </w:rPr>
              <w:tab/>
              <w:t>12 mėnesių garantinį terminą, skiriama</w:t>
            </w:r>
            <w:r>
              <w:rPr>
                <w:rFonts w:ascii="Tahoma" w:eastAsia="Times New Roman" w:hAnsi="Tahoma" w:cs="Tahoma"/>
                <w:sz w:val="20"/>
                <w:szCs w:val="20"/>
              </w:rPr>
              <w:t>s maksimalus</w:t>
            </w:r>
            <w:r w:rsidR="00533021">
              <w:rPr>
                <w:rFonts w:ascii="Tahoma" w:eastAsia="Times New Roman" w:hAnsi="Tahoma" w:cs="Tahoma"/>
                <w:sz w:val="20"/>
                <w:szCs w:val="20"/>
              </w:rPr>
              <w:t xml:space="preserve"> </w:t>
            </w:r>
            <w:r>
              <w:rPr>
                <w:rFonts w:ascii="Tahoma" w:eastAsia="Times New Roman" w:hAnsi="Tahoma" w:cs="Tahoma"/>
                <w:sz w:val="20"/>
                <w:szCs w:val="20"/>
              </w:rPr>
              <w:t>balų skaičius</w:t>
            </w:r>
            <w:r w:rsidRPr="00F85553">
              <w:rPr>
                <w:rFonts w:ascii="Tahoma" w:eastAsia="Times New Roman" w:hAnsi="Tahoma" w:cs="Tahoma"/>
                <w:sz w:val="20"/>
                <w:szCs w:val="20"/>
              </w:rPr>
              <w:t>.</w:t>
            </w:r>
          </w:p>
        </w:tc>
        <w:tc>
          <w:tcPr>
            <w:tcW w:w="1559" w:type="dxa"/>
            <w:tcBorders>
              <w:bottom w:val="single" w:sz="4" w:space="0" w:color="auto"/>
            </w:tcBorders>
          </w:tcPr>
          <w:p w14:paraId="607C3A74" w14:textId="6FBF599F" w:rsidR="00927F21" w:rsidRPr="00396C7D" w:rsidRDefault="003637CE" w:rsidP="00927F21">
            <w:pPr>
              <w:widowControl w:val="0"/>
              <w:tabs>
                <w:tab w:val="left" w:pos="851"/>
              </w:tabs>
              <w:spacing w:after="0" w:line="240" w:lineRule="auto"/>
              <w:jc w:val="center"/>
              <w:rPr>
                <w:rFonts w:ascii="Tahoma" w:eastAsia="Times New Roman" w:hAnsi="Tahoma" w:cs="Tahoma"/>
                <w:b/>
                <w:bCs/>
                <w:color w:val="FF0000"/>
                <w:sz w:val="20"/>
                <w:szCs w:val="20"/>
              </w:rPr>
            </w:pPr>
            <w:r w:rsidRPr="00110F8D">
              <w:rPr>
                <w:rFonts w:ascii="Tahoma" w:eastAsia="Times New Roman" w:hAnsi="Tahoma" w:cs="Tahoma"/>
                <w:b/>
                <w:bCs/>
                <w:sz w:val="20"/>
                <w:szCs w:val="20"/>
              </w:rPr>
              <w:t>8</w:t>
            </w:r>
          </w:p>
        </w:tc>
        <w:tc>
          <w:tcPr>
            <w:tcW w:w="3260" w:type="dxa"/>
            <w:tcBorders>
              <w:bottom w:val="single" w:sz="4" w:space="0" w:color="auto"/>
            </w:tcBorders>
          </w:tcPr>
          <w:p w14:paraId="18DB6A4E" w14:textId="7A8B86DE" w:rsidR="00927F21" w:rsidRDefault="00927F21" w:rsidP="00927F21">
            <w:pPr>
              <w:pStyle w:val="ListParagraph"/>
              <w:widowControl w:val="0"/>
              <w:tabs>
                <w:tab w:val="left" w:pos="346"/>
                <w:tab w:val="left" w:pos="851"/>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Pr>
                <w:rFonts w:ascii="Tahoma" w:eastAsia="Times New Roman" w:hAnsi="Tahoma" w:cs="Tahoma"/>
                <w:sz w:val="20"/>
                <w:szCs w:val="20"/>
              </w:rPr>
              <w:t>.</w:t>
            </w:r>
          </w:p>
        </w:tc>
        <w:tc>
          <w:tcPr>
            <w:tcW w:w="2835" w:type="dxa"/>
            <w:tcBorders>
              <w:bottom w:val="single" w:sz="4" w:space="0" w:color="auto"/>
            </w:tcBorders>
          </w:tcPr>
          <w:p w14:paraId="10EAB88A" w14:textId="77777777" w:rsidR="00927F21" w:rsidRPr="00F24960" w:rsidRDefault="00927F21" w:rsidP="00927F21">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27F21" w:rsidRPr="002C7913" w14:paraId="617138E2" w14:textId="53EB4D2B" w:rsidTr="00901885">
        <w:tc>
          <w:tcPr>
            <w:tcW w:w="562" w:type="dxa"/>
            <w:vMerge w:val="restart"/>
            <w:tcBorders>
              <w:top w:val="single" w:sz="4" w:space="0" w:color="auto"/>
            </w:tcBorders>
          </w:tcPr>
          <w:p w14:paraId="46DC720F" w14:textId="77777777" w:rsidR="00927F21" w:rsidRPr="004C2F98" w:rsidRDefault="00927F21" w:rsidP="00927F21">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0"/>
                <w:szCs w:val="20"/>
              </w:rPr>
            </w:pPr>
          </w:p>
        </w:tc>
        <w:tc>
          <w:tcPr>
            <w:tcW w:w="12905" w:type="dxa"/>
            <w:gridSpan w:val="4"/>
            <w:tcBorders>
              <w:top w:val="single" w:sz="4" w:space="0" w:color="auto"/>
            </w:tcBorders>
          </w:tcPr>
          <w:p w14:paraId="7064ADEC" w14:textId="0DB5622D" w:rsidR="00927F21" w:rsidRPr="00F85553" w:rsidRDefault="00927F21" w:rsidP="00927F21">
            <w:pPr>
              <w:widowControl w:val="0"/>
              <w:tabs>
                <w:tab w:val="left" w:pos="851"/>
              </w:tabs>
              <w:spacing w:after="0" w:line="240" w:lineRule="auto"/>
              <w:rPr>
                <w:rFonts w:ascii="Tahoma" w:eastAsia="Times New Roman" w:hAnsi="Tahoma" w:cs="Tahoma"/>
                <w:b/>
                <w:bCs/>
                <w:sz w:val="20"/>
                <w:szCs w:val="20"/>
              </w:rPr>
            </w:pPr>
            <w:r w:rsidRPr="00F85553">
              <w:rPr>
                <w:rFonts w:ascii="Tahoma" w:eastAsia="Times New Roman" w:hAnsi="Tahoma" w:cs="Tahoma"/>
                <w:b/>
                <w:bCs/>
                <w:sz w:val="20"/>
                <w:szCs w:val="20"/>
              </w:rPr>
              <w:t>Socialinis kokybės kriterijus</w:t>
            </w:r>
          </w:p>
        </w:tc>
        <w:tc>
          <w:tcPr>
            <w:tcW w:w="2835" w:type="dxa"/>
            <w:tcBorders>
              <w:top w:val="single" w:sz="4" w:space="0" w:color="auto"/>
            </w:tcBorders>
          </w:tcPr>
          <w:p w14:paraId="04FC516D" w14:textId="77777777" w:rsidR="00927F21" w:rsidRPr="00F85553" w:rsidRDefault="00927F21" w:rsidP="00927F21">
            <w:pPr>
              <w:widowControl w:val="0"/>
              <w:tabs>
                <w:tab w:val="left" w:pos="851"/>
              </w:tabs>
              <w:spacing w:after="0" w:line="240" w:lineRule="auto"/>
              <w:rPr>
                <w:rFonts w:ascii="Tahoma" w:eastAsia="Times New Roman" w:hAnsi="Tahoma" w:cs="Tahoma"/>
                <w:b/>
                <w:bCs/>
                <w:sz w:val="20"/>
                <w:szCs w:val="20"/>
              </w:rPr>
            </w:pPr>
          </w:p>
        </w:tc>
      </w:tr>
      <w:tr w:rsidR="00927F21" w:rsidRPr="002C7913" w14:paraId="0971EF01" w14:textId="5ECC7E2A" w:rsidTr="00901885">
        <w:tc>
          <w:tcPr>
            <w:tcW w:w="562" w:type="dxa"/>
            <w:vMerge/>
          </w:tcPr>
          <w:p w14:paraId="75D85C27" w14:textId="77777777" w:rsidR="00927F21" w:rsidRPr="00074FBD" w:rsidRDefault="00927F21" w:rsidP="00927F21">
            <w:pPr>
              <w:widowControl w:val="0"/>
              <w:tabs>
                <w:tab w:val="left" w:pos="22"/>
              </w:tabs>
              <w:spacing w:after="0" w:line="240" w:lineRule="auto"/>
              <w:ind w:left="360" w:right="36"/>
              <w:jc w:val="both"/>
              <w:rPr>
                <w:rFonts w:ascii="Tahoma" w:eastAsia="Times New Roman" w:hAnsi="Tahoma" w:cs="Tahoma"/>
                <w:b/>
                <w:iCs/>
                <w:sz w:val="20"/>
                <w:szCs w:val="20"/>
              </w:rPr>
            </w:pPr>
          </w:p>
        </w:tc>
        <w:tc>
          <w:tcPr>
            <w:tcW w:w="3833" w:type="dxa"/>
          </w:tcPr>
          <w:p w14:paraId="4CD2E8F9" w14:textId="12EC07C8" w:rsidR="00927F21" w:rsidRPr="00F85553" w:rsidRDefault="00927F21" w:rsidP="00927F21">
            <w:pPr>
              <w:spacing w:after="0"/>
              <w:jc w:val="both"/>
              <w:rPr>
                <w:rFonts w:ascii="Tahoma" w:hAnsi="Tahoma" w:cs="Tahoma"/>
                <w:bCs/>
                <w:sz w:val="20"/>
                <w:szCs w:val="20"/>
              </w:rPr>
            </w:pPr>
            <w:r w:rsidRPr="00F85553">
              <w:rPr>
                <w:rFonts w:ascii="Tahoma" w:hAnsi="Tahoma" w:cs="Tahoma"/>
                <w:bCs/>
                <w:sz w:val="20"/>
                <w:szCs w:val="20"/>
              </w:rPr>
              <w:t xml:space="preserve">Vertinama, ar Tiekėjas ir (arba) subtiekėjas, laimėjimo atveju, įsipareigoja sutarties tiesioginiam </w:t>
            </w:r>
            <w:r w:rsidRPr="00F85553">
              <w:rPr>
                <w:rFonts w:ascii="Tahoma" w:hAnsi="Tahoma" w:cs="Tahoma"/>
                <w:bCs/>
                <w:sz w:val="20"/>
                <w:szCs w:val="20"/>
              </w:rPr>
              <w:lastRenderedPageBreak/>
              <w:t>vykdymui įdarbinti arba paskirti įdarbintą</w:t>
            </w:r>
            <w:r w:rsidRPr="005334E6">
              <w:rPr>
                <w:rStyle w:val="FootnoteReference"/>
                <w:rFonts w:ascii="Tahoma" w:hAnsi="Tahoma" w:cs="Tahoma"/>
                <w:noProof/>
                <w:sz w:val="22"/>
                <w:szCs w:val="22"/>
                <w:lang w:eastAsia="en-US"/>
              </w:rPr>
              <w:footnoteReference w:id="4"/>
            </w:r>
            <w:r w:rsidRPr="00F85553">
              <w:rPr>
                <w:rFonts w:ascii="Tahoma" w:hAnsi="Tahoma" w:cs="Tahoma"/>
                <w:bCs/>
                <w:sz w:val="20"/>
                <w:szCs w:val="20"/>
              </w:rPr>
              <w:t xml:space="preserve">  bent 1 remiamą (-</w:t>
            </w:r>
            <w:proofErr w:type="spellStart"/>
            <w:r w:rsidRPr="00F85553">
              <w:rPr>
                <w:rFonts w:ascii="Tahoma" w:hAnsi="Tahoma" w:cs="Tahoma"/>
                <w:bCs/>
                <w:sz w:val="20"/>
                <w:szCs w:val="20"/>
              </w:rPr>
              <w:t>us</w:t>
            </w:r>
            <w:proofErr w:type="spellEnd"/>
            <w:r w:rsidRPr="00F85553">
              <w:rPr>
                <w:rFonts w:ascii="Tahoma" w:hAnsi="Tahoma" w:cs="Tahoma"/>
                <w:bCs/>
                <w:sz w:val="20"/>
                <w:szCs w:val="20"/>
              </w:rPr>
              <w:t>) asmenį (-</w:t>
            </w:r>
            <w:proofErr w:type="spellStart"/>
            <w:r w:rsidRPr="00F85553">
              <w:rPr>
                <w:rFonts w:ascii="Tahoma" w:hAnsi="Tahoma" w:cs="Tahoma"/>
                <w:bCs/>
                <w:sz w:val="20"/>
                <w:szCs w:val="20"/>
              </w:rPr>
              <w:t>is</w:t>
            </w:r>
            <w:proofErr w:type="spellEnd"/>
            <w:r w:rsidRPr="00F85553">
              <w:rPr>
                <w:rFonts w:ascii="Tahoma" w:hAnsi="Tahoma" w:cs="Tahoma"/>
                <w:bCs/>
                <w:sz w:val="20"/>
                <w:szCs w:val="20"/>
              </w:rPr>
              <w:t>), kuris (-</w:t>
            </w:r>
            <w:proofErr w:type="spellStart"/>
            <w:r w:rsidRPr="00F85553">
              <w:rPr>
                <w:rFonts w:ascii="Tahoma" w:hAnsi="Tahoma" w:cs="Tahoma"/>
                <w:bCs/>
                <w:sz w:val="20"/>
                <w:szCs w:val="20"/>
              </w:rPr>
              <w:t>ie</w:t>
            </w:r>
            <w:proofErr w:type="spellEnd"/>
            <w:r w:rsidRPr="00F85553">
              <w:rPr>
                <w:rFonts w:ascii="Tahoma" w:hAnsi="Tahoma" w:cs="Tahoma"/>
                <w:bCs/>
                <w:sz w:val="20"/>
                <w:szCs w:val="20"/>
              </w:rPr>
              <w:t>) priklauso šiai (-</w:t>
            </w:r>
            <w:proofErr w:type="spellStart"/>
            <w:r w:rsidRPr="00F85553">
              <w:rPr>
                <w:rFonts w:ascii="Tahoma" w:hAnsi="Tahoma" w:cs="Tahoma"/>
                <w:bCs/>
                <w:sz w:val="20"/>
                <w:szCs w:val="20"/>
              </w:rPr>
              <w:t>ioms</w:t>
            </w:r>
            <w:proofErr w:type="spellEnd"/>
            <w:r w:rsidRPr="00F85553">
              <w:rPr>
                <w:rFonts w:ascii="Tahoma" w:hAnsi="Tahoma" w:cs="Tahoma"/>
                <w:bCs/>
                <w:sz w:val="20"/>
                <w:szCs w:val="20"/>
              </w:rPr>
              <w:t>) tikslinei (-</w:t>
            </w:r>
            <w:proofErr w:type="spellStart"/>
            <w:r w:rsidRPr="00F85553">
              <w:rPr>
                <w:rFonts w:ascii="Tahoma" w:hAnsi="Tahoma" w:cs="Tahoma"/>
                <w:bCs/>
                <w:sz w:val="20"/>
                <w:szCs w:val="20"/>
              </w:rPr>
              <w:t>ėms</w:t>
            </w:r>
            <w:proofErr w:type="spellEnd"/>
            <w:r w:rsidRPr="00F85553">
              <w:rPr>
                <w:rFonts w:ascii="Tahoma" w:hAnsi="Tahoma" w:cs="Tahoma"/>
                <w:bCs/>
                <w:sz w:val="20"/>
                <w:szCs w:val="20"/>
              </w:rPr>
              <w:t>) grupei (-</w:t>
            </w:r>
            <w:proofErr w:type="spellStart"/>
            <w:r w:rsidRPr="00F85553">
              <w:rPr>
                <w:rFonts w:ascii="Tahoma" w:hAnsi="Tahoma" w:cs="Tahoma"/>
                <w:bCs/>
                <w:sz w:val="20"/>
                <w:szCs w:val="20"/>
              </w:rPr>
              <w:t>ėms</w:t>
            </w:r>
            <w:proofErr w:type="spellEnd"/>
            <w:r w:rsidRPr="00F85553">
              <w:rPr>
                <w:rFonts w:ascii="Tahoma" w:hAnsi="Tahoma" w:cs="Tahoma"/>
                <w:bCs/>
                <w:sz w:val="20"/>
                <w:szCs w:val="20"/>
              </w:rPr>
              <w:t>):</w:t>
            </w:r>
          </w:p>
          <w:p w14:paraId="52407418" w14:textId="77777777" w:rsidR="00927F21" w:rsidRPr="00F85553" w:rsidRDefault="00927F21" w:rsidP="00927F21">
            <w:pPr>
              <w:spacing w:after="0"/>
              <w:jc w:val="both"/>
              <w:rPr>
                <w:rFonts w:ascii="Tahoma" w:hAnsi="Tahoma" w:cs="Tahoma"/>
                <w:bCs/>
                <w:sz w:val="20"/>
                <w:szCs w:val="20"/>
              </w:rPr>
            </w:pPr>
            <w:r w:rsidRPr="00F85553">
              <w:rPr>
                <w:rFonts w:ascii="Tahoma" w:hAnsi="Tahoma" w:cs="Tahoma"/>
                <w:bCs/>
                <w:sz w:val="20"/>
                <w:szCs w:val="20"/>
              </w:rPr>
              <w:t>1. negalią turintis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xml:space="preserve">); </w:t>
            </w:r>
          </w:p>
          <w:p w14:paraId="0DB29C2E" w14:textId="77777777" w:rsidR="00927F21" w:rsidRPr="00F85553" w:rsidRDefault="00927F21" w:rsidP="00927F21">
            <w:pPr>
              <w:spacing w:after="0"/>
              <w:jc w:val="both"/>
              <w:rPr>
                <w:rFonts w:ascii="Tahoma" w:hAnsi="Tahoma" w:cs="Tahoma"/>
                <w:bCs/>
                <w:sz w:val="20"/>
                <w:szCs w:val="20"/>
              </w:rPr>
            </w:pPr>
            <w:r w:rsidRPr="00F85553">
              <w:rPr>
                <w:rFonts w:ascii="Tahoma" w:hAnsi="Tahoma" w:cs="Tahoma"/>
                <w:bCs/>
                <w:sz w:val="20"/>
                <w:szCs w:val="20"/>
              </w:rPr>
              <w:t>2.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faktiškai auginantis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xml:space="preserve">) vaiką (įvaikį) su negalia iki 18 metų; </w:t>
            </w:r>
          </w:p>
          <w:p w14:paraId="181E53ED" w14:textId="77777777" w:rsidR="00927F21" w:rsidRPr="00F85553" w:rsidRDefault="00927F21" w:rsidP="00927F21">
            <w:pPr>
              <w:spacing w:after="0"/>
              <w:jc w:val="both"/>
              <w:rPr>
                <w:rFonts w:ascii="Tahoma" w:hAnsi="Tahoma" w:cs="Tahoma"/>
                <w:bCs/>
                <w:sz w:val="20"/>
                <w:szCs w:val="20"/>
              </w:rPr>
            </w:pPr>
            <w:r w:rsidRPr="00F85553">
              <w:rPr>
                <w:rFonts w:ascii="Tahoma" w:hAnsi="Tahoma" w:cs="Tahoma"/>
                <w:bCs/>
                <w:sz w:val="20"/>
                <w:szCs w:val="20"/>
              </w:rPr>
              <w:t>3.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slaugantis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(prižiūrintis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xml:space="preserve">)) šeimos narius ar kartu gyvenančius asmenis, kuriems nustatyta nuolatinė slauga ar priežiūra; </w:t>
            </w:r>
          </w:p>
          <w:p w14:paraId="08544D37" w14:textId="5E865BF3" w:rsidR="00927F21" w:rsidRPr="004C2F98" w:rsidRDefault="00927F21" w:rsidP="00927F21">
            <w:pPr>
              <w:spacing w:after="0"/>
              <w:jc w:val="both"/>
              <w:rPr>
                <w:rFonts w:ascii="Tahoma" w:hAnsi="Tahoma" w:cs="Tahoma"/>
                <w:bCs/>
                <w:sz w:val="20"/>
                <w:szCs w:val="20"/>
              </w:rPr>
            </w:pPr>
            <w:r w:rsidRPr="00F85553">
              <w:rPr>
                <w:rFonts w:ascii="Tahoma" w:hAnsi="Tahoma" w:cs="Tahoma"/>
                <w:bCs/>
                <w:sz w:val="20"/>
                <w:szCs w:val="20"/>
              </w:rPr>
              <w:t>4. vyresnis (-i) kaip 55 metų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w:t>
            </w:r>
          </w:p>
        </w:tc>
        <w:tc>
          <w:tcPr>
            <w:tcW w:w="4253" w:type="dxa"/>
          </w:tcPr>
          <w:p w14:paraId="342A8B92" w14:textId="77777777" w:rsidR="00927F21" w:rsidRDefault="00927F21" w:rsidP="00927F21">
            <w:pPr>
              <w:spacing w:after="0"/>
              <w:jc w:val="both"/>
              <w:rPr>
                <w:rFonts w:ascii="Tahoma" w:eastAsia="Times New Roman" w:hAnsi="Tahoma" w:cs="Tahoma"/>
                <w:sz w:val="20"/>
                <w:szCs w:val="20"/>
              </w:rPr>
            </w:pPr>
            <w:r w:rsidRPr="00D02F77">
              <w:rPr>
                <w:rFonts w:ascii="Tahoma" w:eastAsia="Times New Roman" w:hAnsi="Tahoma" w:cs="Tahoma"/>
                <w:sz w:val="20"/>
                <w:szCs w:val="20"/>
              </w:rPr>
              <w:lastRenderedPageBreak/>
              <w:t>Tiekėjui įsipareigo</w:t>
            </w:r>
            <w:r>
              <w:rPr>
                <w:rFonts w:ascii="Tahoma" w:eastAsia="Times New Roman" w:hAnsi="Tahoma" w:cs="Tahoma"/>
                <w:sz w:val="20"/>
                <w:szCs w:val="20"/>
              </w:rPr>
              <w:t>jus</w:t>
            </w:r>
            <w:r w:rsidRPr="00D02F77">
              <w:rPr>
                <w:rFonts w:ascii="Tahoma" w:eastAsia="Times New Roman" w:hAnsi="Tahoma" w:cs="Tahoma"/>
                <w:sz w:val="20"/>
                <w:szCs w:val="20"/>
              </w:rPr>
              <w:t xml:space="preserve"> sutarties tiesioginiam vykdymui įdarbinti arba paskirti įdarbintą</w:t>
            </w:r>
            <w:r>
              <w:rPr>
                <w:rFonts w:ascii="Tahoma" w:eastAsia="Times New Roman" w:hAnsi="Tahoma" w:cs="Tahoma"/>
                <w:sz w:val="20"/>
                <w:szCs w:val="20"/>
              </w:rPr>
              <w:t>:</w:t>
            </w:r>
          </w:p>
          <w:p w14:paraId="61DE6785" w14:textId="2AE01CC3" w:rsidR="00927F21" w:rsidRPr="00D02F77" w:rsidRDefault="00927F21" w:rsidP="00927F21">
            <w:pPr>
              <w:spacing w:after="0"/>
              <w:jc w:val="both"/>
              <w:rPr>
                <w:rFonts w:ascii="Tahoma" w:eastAsia="Times New Roman" w:hAnsi="Tahoma" w:cs="Tahoma"/>
                <w:sz w:val="20"/>
                <w:szCs w:val="20"/>
              </w:rPr>
            </w:pPr>
            <w:r>
              <w:rPr>
                <w:rFonts w:ascii="Tahoma" w:eastAsia="Times New Roman" w:hAnsi="Tahoma" w:cs="Tahoma"/>
                <w:sz w:val="20"/>
                <w:szCs w:val="20"/>
              </w:rPr>
              <w:t xml:space="preserve">1) </w:t>
            </w:r>
            <w:r w:rsidRPr="00D02F77">
              <w:rPr>
                <w:rFonts w:ascii="Tahoma" w:eastAsia="Times New Roman" w:hAnsi="Tahoma" w:cs="Tahoma"/>
                <w:sz w:val="20"/>
                <w:szCs w:val="20"/>
              </w:rPr>
              <w:t>1 remiamą asmenį, kuris priklauso vienai ar kelioms iš aukščiau išvardintų tikslinių grupių, skiriama 0,125 balo.</w:t>
            </w:r>
          </w:p>
          <w:p w14:paraId="2C3632EF" w14:textId="72BC2281" w:rsidR="00927F21" w:rsidRPr="00D02F77" w:rsidRDefault="00927F21" w:rsidP="00927F21">
            <w:pPr>
              <w:spacing w:after="0"/>
              <w:jc w:val="both"/>
              <w:rPr>
                <w:rFonts w:ascii="Tahoma" w:eastAsia="Times New Roman" w:hAnsi="Tahoma" w:cs="Tahoma"/>
                <w:sz w:val="20"/>
                <w:szCs w:val="20"/>
              </w:rPr>
            </w:pPr>
            <w:r>
              <w:rPr>
                <w:rFonts w:ascii="Tahoma" w:eastAsia="Times New Roman" w:hAnsi="Tahoma" w:cs="Tahoma"/>
                <w:sz w:val="20"/>
                <w:szCs w:val="20"/>
              </w:rPr>
              <w:lastRenderedPageBreak/>
              <w:t xml:space="preserve">2) </w:t>
            </w:r>
            <w:r w:rsidRPr="00D02F77">
              <w:rPr>
                <w:rFonts w:ascii="Tahoma" w:eastAsia="Times New Roman" w:hAnsi="Tahoma" w:cs="Tahoma"/>
                <w:sz w:val="20"/>
                <w:szCs w:val="20"/>
              </w:rPr>
              <w:t>2 remiamus asmenis, kurie priklauso vienai ar kelioms iš aukščiau išvardintų tikslinių grupių, skiriama 0,25 balo.</w:t>
            </w:r>
          </w:p>
          <w:p w14:paraId="364CB798" w14:textId="36849B83" w:rsidR="00927F21" w:rsidRPr="00D02F77" w:rsidRDefault="00927F21" w:rsidP="00927F21">
            <w:pPr>
              <w:spacing w:after="0"/>
              <w:jc w:val="both"/>
              <w:rPr>
                <w:rFonts w:ascii="Tahoma" w:eastAsia="Times New Roman" w:hAnsi="Tahoma" w:cs="Tahoma"/>
                <w:sz w:val="20"/>
                <w:szCs w:val="20"/>
              </w:rPr>
            </w:pPr>
            <w:r>
              <w:rPr>
                <w:rFonts w:ascii="Tahoma" w:eastAsia="Times New Roman" w:hAnsi="Tahoma" w:cs="Tahoma"/>
                <w:sz w:val="20"/>
                <w:szCs w:val="20"/>
              </w:rPr>
              <w:t xml:space="preserve">3) </w:t>
            </w:r>
            <w:r w:rsidRPr="00D02F77">
              <w:rPr>
                <w:rFonts w:ascii="Tahoma" w:eastAsia="Times New Roman" w:hAnsi="Tahoma" w:cs="Tahoma"/>
                <w:sz w:val="20"/>
                <w:szCs w:val="20"/>
              </w:rPr>
              <w:t>3 remiamus asmenis, kurie priklauso vienai ar kelioms iš aukščiau išvardintų tikslinių grupių, skiriama 0,375 balo.</w:t>
            </w:r>
          </w:p>
          <w:p w14:paraId="2522F300" w14:textId="72DAEA96" w:rsidR="00927F21" w:rsidRPr="004C2F98" w:rsidRDefault="00927F21" w:rsidP="00927F21">
            <w:pPr>
              <w:spacing w:after="0"/>
              <w:jc w:val="both"/>
              <w:rPr>
                <w:rFonts w:ascii="Tahoma" w:eastAsia="Times New Roman" w:hAnsi="Tahoma" w:cs="Tahoma"/>
                <w:sz w:val="20"/>
                <w:szCs w:val="20"/>
              </w:rPr>
            </w:pPr>
            <w:r>
              <w:rPr>
                <w:rFonts w:ascii="Tahoma" w:eastAsia="Times New Roman" w:hAnsi="Tahoma" w:cs="Tahoma"/>
                <w:sz w:val="20"/>
                <w:szCs w:val="20"/>
              </w:rPr>
              <w:t xml:space="preserve">4) </w:t>
            </w:r>
            <w:r w:rsidRPr="00D02F77">
              <w:rPr>
                <w:rFonts w:ascii="Tahoma" w:eastAsia="Times New Roman" w:hAnsi="Tahoma" w:cs="Tahoma"/>
                <w:sz w:val="20"/>
                <w:szCs w:val="20"/>
              </w:rPr>
              <w:t xml:space="preserve">4 ar daugiau remiamų asmenų, kurie priklauso vienai ar kelioms iš aukščiau išvardintų tikslinių grupių, skiriamas </w:t>
            </w:r>
            <w:r>
              <w:rPr>
                <w:rFonts w:ascii="Tahoma" w:eastAsia="Times New Roman" w:hAnsi="Tahoma" w:cs="Tahoma"/>
                <w:sz w:val="20"/>
                <w:szCs w:val="20"/>
              </w:rPr>
              <w:t>maksimalus balų skaičius</w:t>
            </w:r>
            <w:r w:rsidRPr="00D02F77">
              <w:rPr>
                <w:rFonts w:ascii="Tahoma" w:eastAsia="Times New Roman" w:hAnsi="Tahoma" w:cs="Tahoma"/>
                <w:sz w:val="20"/>
                <w:szCs w:val="20"/>
              </w:rPr>
              <w:t>.</w:t>
            </w:r>
          </w:p>
        </w:tc>
        <w:tc>
          <w:tcPr>
            <w:tcW w:w="1559" w:type="dxa"/>
          </w:tcPr>
          <w:p w14:paraId="48D10D6F" w14:textId="55363BA5" w:rsidR="00927F21" w:rsidRPr="00D02F77" w:rsidRDefault="00927F21" w:rsidP="00927F21">
            <w:pPr>
              <w:widowControl w:val="0"/>
              <w:tabs>
                <w:tab w:val="left" w:pos="851"/>
              </w:tabs>
              <w:spacing w:after="0" w:line="240" w:lineRule="auto"/>
              <w:jc w:val="center"/>
              <w:rPr>
                <w:rFonts w:ascii="Tahoma" w:eastAsia="Times New Roman" w:hAnsi="Tahoma" w:cs="Tahoma"/>
                <w:b/>
                <w:bCs/>
                <w:color w:val="FF0000"/>
                <w:sz w:val="20"/>
                <w:szCs w:val="20"/>
              </w:rPr>
            </w:pPr>
            <w:r w:rsidRPr="00D02F77">
              <w:rPr>
                <w:rFonts w:ascii="Tahoma" w:eastAsia="Times New Roman" w:hAnsi="Tahoma" w:cs="Tahoma"/>
                <w:b/>
                <w:bCs/>
                <w:sz w:val="20"/>
                <w:szCs w:val="20"/>
              </w:rPr>
              <w:lastRenderedPageBreak/>
              <w:t>0,5</w:t>
            </w:r>
          </w:p>
        </w:tc>
        <w:tc>
          <w:tcPr>
            <w:tcW w:w="3260" w:type="dxa"/>
          </w:tcPr>
          <w:p w14:paraId="16FD2B47" w14:textId="674390C8" w:rsidR="00927F21" w:rsidRPr="00471E1A" w:rsidRDefault="00927F21" w:rsidP="00927F21">
            <w:pPr>
              <w:pStyle w:val="ListParagraph"/>
              <w:widowControl w:val="0"/>
              <w:tabs>
                <w:tab w:val="left" w:pos="320"/>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Pr>
                <w:rFonts w:ascii="Tahoma" w:eastAsia="Times New Roman" w:hAnsi="Tahoma" w:cs="Tahoma"/>
                <w:sz w:val="20"/>
                <w:szCs w:val="20"/>
              </w:rPr>
              <w:t>.</w:t>
            </w:r>
          </w:p>
        </w:tc>
        <w:tc>
          <w:tcPr>
            <w:tcW w:w="2835" w:type="dxa"/>
          </w:tcPr>
          <w:p w14:paraId="6610FA9B" w14:textId="77777777" w:rsidR="00927F21" w:rsidRPr="00F24960" w:rsidRDefault="00927F21" w:rsidP="00927F21">
            <w:pPr>
              <w:pStyle w:val="ListParagraph"/>
              <w:widowControl w:val="0"/>
              <w:tabs>
                <w:tab w:val="left" w:pos="320"/>
              </w:tabs>
              <w:spacing w:after="0"/>
              <w:ind w:left="0"/>
              <w:jc w:val="both"/>
              <w:rPr>
                <w:rFonts w:ascii="Tahoma" w:eastAsia="Times New Roman" w:hAnsi="Tahoma" w:cs="Tahoma"/>
                <w:sz w:val="20"/>
                <w:szCs w:val="20"/>
              </w:rPr>
            </w:pPr>
          </w:p>
        </w:tc>
      </w:tr>
      <w:tr w:rsidR="00927F21" w:rsidRPr="00BE31C9" w14:paraId="03292AC9" w14:textId="346AF4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cPr>
          <w:p w14:paraId="1DAEC40A" w14:textId="77777777" w:rsidR="00927F21" w:rsidRPr="00F44FC3" w:rsidRDefault="00927F21" w:rsidP="00927F21">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927F21" w:rsidRPr="00471E1A" w:rsidRDefault="00927F21" w:rsidP="00927F21">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B2D750E" w:rsidR="00927F21" w:rsidRPr="00F44FC3" w:rsidRDefault="00927F21" w:rsidP="00927F21">
            <w:pPr>
              <w:tabs>
                <w:tab w:val="left" w:pos="22"/>
                <w:tab w:val="left" w:pos="316"/>
              </w:tabs>
              <w:ind w:left="22"/>
              <w:contextualSpacing/>
              <w:jc w:val="both"/>
              <w:rPr>
                <w:rFonts w:ascii="Tahoma" w:eastAsia="Calibri" w:hAnsi="Tahoma" w:cs="Tahoma"/>
                <w:b/>
                <w:bCs/>
                <w:sz w:val="22"/>
                <w:szCs w:val="22"/>
                <w:lang w:eastAsia="en-US"/>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ACBAF" w14:textId="77777777" w:rsidR="0036647D" w:rsidRDefault="0036647D" w:rsidP="00DD3A79">
      <w:pPr>
        <w:spacing w:line="240" w:lineRule="auto"/>
      </w:pPr>
      <w:r>
        <w:separator/>
      </w:r>
    </w:p>
  </w:endnote>
  <w:endnote w:type="continuationSeparator" w:id="0">
    <w:p w14:paraId="6DAB10CD" w14:textId="77777777" w:rsidR="0036647D" w:rsidRDefault="0036647D" w:rsidP="00DD3A79">
      <w:pPr>
        <w:spacing w:line="240" w:lineRule="auto"/>
      </w:pPr>
      <w:r>
        <w:continuationSeparator/>
      </w:r>
    </w:p>
  </w:endnote>
  <w:endnote w:type="continuationNotice" w:id="1">
    <w:p w14:paraId="4A590A8C" w14:textId="77777777" w:rsidR="0036647D" w:rsidRDefault="00366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4F17" w14:textId="77777777" w:rsidR="0036647D" w:rsidRDefault="0036647D" w:rsidP="00DD3A79">
      <w:pPr>
        <w:spacing w:line="240" w:lineRule="auto"/>
      </w:pPr>
      <w:r>
        <w:separator/>
      </w:r>
    </w:p>
  </w:footnote>
  <w:footnote w:type="continuationSeparator" w:id="0">
    <w:p w14:paraId="0E8A4DFF" w14:textId="77777777" w:rsidR="0036647D" w:rsidRDefault="0036647D" w:rsidP="00DD3A79">
      <w:pPr>
        <w:spacing w:line="240" w:lineRule="auto"/>
      </w:pPr>
      <w:r>
        <w:continuationSeparator/>
      </w:r>
    </w:p>
  </w:footnote>
  <w:footnote w:type="continuationNotice" w:id="1">
    <w:p w14:paraId="06E07D00" w14:textId="77777777" w:rsidR="0036647D" w:rsidRDefault="0036647D">
      <w:pPr>
        <w:spacing w:after="0" w:line="240" w:lineRule="auto"/>
      </w:pPr>
    </w:p>
  </w:footnote>
  <w:footnote w:id="2">
    <w:p w14:paraId="710FF5B7" w14:textId="77777777" w:rsidR="00901885" w:rsidRPr="005E71E5" w:rsidRDefault="00901885" w:rsidP="001F27FB">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3">
    <w:p w14:paraId="68A31BCB" w14:textId="1FDAD74F" w:rsidR="00901885" w:rsidRPr="005E71E5" w:rsidRDefault="00901885"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rPr>
        <w:t xml:space="preserve">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 w:id="4">
    <w:p w14:paraId="03F32CCC" w14:textId="77777777" w:rsidR="00927F21" w:rsidRPr="00D25A72" w:rsidRDefault="00927F21" w:rsidP="00D25A72">
      <w:pPr>
        <w:pStyle w:val="FootnoteText"/>
        <w:spacing w:after="0" w:line="240" w:lineRule="auto"/>
        <w:jc w:val="both"/>
        <w:rPr>
          <w:rFonts w:ascii="Tahoma" w:hAnsi="Tahoma" w:cs="Tahoma"/>
          <w:sz w:val="16"/>
          <w:szCs w:val="16"/>
        </w:rPr>
      </w:pPr>
      <w:r w:rsidRPr="00D25A72">
        <w:rPr>
          <w:rFonts w:ascii="Tahoma" w:hAnsi="Tahoma" w:cs="Tahoma"/>
          <w:vertAlign w:val="superscript"/>
        </w:rPr>
        <w:footnoteRef/>
      </w:r>
      <w:r w:rsidRPr="00D25A72">
        <w:rPr>
          <w:rFonts w:ascii="Tahoma" w:hAnsi="Tahoma" w:cs="Tahoma"/>
        </w:rPr>
        <w:t xml:space="preserve"> </w:t>
      </w:r>
      <w:r w:rsidRPr="00D25A72">
        <w:rPr>
          <w:rFonts w:ascii="Tahoma" w:hAnsi="Tahoma" w:cs="Tahoma"/>
        </w:rPr>
        <w:t>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4D0"/>
    <w:multiLevelType w:val="hybridMultilevel"/>
    <w:tmpl w:val="A62C56FA"/>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 w15:restartNumberingAfterBreak="0">
    <w:nsid w:val="0BD47B54"/>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34B29"/>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517A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686C65"/>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341F444E"/>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586033B"/>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4B4678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994746"/>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C8C291D"/>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B079A7"/>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9" w15:restartNumberingAfterBreak="0">
    <w:nsid w:val="7AEB5988"/>
    <w:multiLevelType w:val="hybridMultilevel"/>
    <w:tmpl w:val="23885E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3"/>
  </w:num>
  <w:num w:numId="2" w16cid:durableId="1013066889">
    <w:abstractNumId w:val="6"/>
  </w:num>
  <w:num w:numId="3" w16cid:durableId="1947074619">
    <w:abstractNumId w:val="22"/>
  </w:num>
  <w:num w:numId="4" w16cid:durableId="1593123153">
    <w:abstractNumId w:val="27"/>
  </w:num>
  <w:num w:numId="5" w16cid:durableId="30959526">
    <w:abstractNumId w:val="30"/>
  </w:num>
  <w:num w:numId="6" w16cid:durableId="1988901249">
    <w:abstractNumId w:val="21"/>
  </w:num>
  <w:num w:numId="7" w16cid:durableId="2110007114">
    <w:abstractNumId w:val="18"/>
  </w:num>
  <w:num w:numId="8" w16cid:durableId="2117480476">
    <w:abstractNumId w:val="15"/>
  </w:num>
  <w:num w:numId="9" w16cid:durableId="1450121386">
    <w:abstractNumId w:val="28"/>
  </w:num>
  <w:num w:numId="10" w16cid:durableId="1922983362">
    <w:abstractNumId w:val="7"/>
  </w:num>
  <w:num w:numId="11" w16cid:durableId="304433515">
    <w:abstractNumId w:val="17"/>
  </w:num>
  <w:num w:numId="12" w16cid:durableId="13113715">
    <w:abstractNumId w:val="23"/>
  </w:num>
  <w:num w:numId="13" w16cid:durableId="1016005787">
    <w:abstractNumId w:val="24"/>
  </w:num>
  <w:num w:numId="14" w16cid:durableId="1165437819">
    <w:abstractNumId w:val="5"/>
  </w:num>
  <w:num w:numId="15" w16cid:durableId="299573470">
    <w:abstractNumId w:val="14"/>
  </w:num>
  <w:num w:numId="16" w16cid:durableId="2136873199">
    <w:abstractNumId w:val="10"/>
  </w:num>
  <w:num w:numId="17" w16cid:durableId="1109275492">
    <w:abstractNumId w:val="2"/>
  </w:num>
  <w:num w:numId="18" w16cid:durableId="2079787315">
    <w:abstractNumId w:val="11"/>
  </w:num>
  <w:num w:numId="19" w16cid:durableId="1028068816">
    <w:abstractNumId w:val="25"/>
  </w:num>
  <w:num w:numId="20" w16cid:durableId="377900907">
    <w:abstractNumId w:val="29"/>
  </w:num>
  <w:num w:numId="21" w16cid:durableId="110633390">
    <w:abstractNumId w:val="20"/>
  </w:num>
  <w:num w:numId="22" w16cid:durableId="263458973">
    <w:abstractNumId w:val="19"/>
  </w:num>
  <w:num w:numId="23" w16cid:durableId="185677585">
    <w:abstractNumId w:val="16"/>
  </w:num>
  <w:num w:numId="24" w16cid:durableId="1754622044">
    <w:abstractNumId w:val="8"/>
  </w:num>
  <w:num w:numId="25" w16cid:durableId="1193569466">
    <w:abstractNumId w:val="26"/>
  </w:num>
  <w:num w:numId="26" w16cid:durableId="443228502">
    <w:abstractNumId w:val="9"/>
  </w:num>
  <w:num w:numId="27" w16cid:durableId="1938905437">
    <w:abstractNumId w:val="0"/>
  </w:num>
  <w:num w:numId="28" w16cid:durableId="836772584">
    <w:abstractNumId w:val="4"/>
  </w:num>
  <w:num w:numId="29" w16cid:durableId="223413740">
    <w:abstractNumId w:val="13"/>
  </w:num>
  <w:num w:numId="30" w16cid:durableId="569116010">
    <w:abstractNumId w:val="12"/>
  </w:num>
  <w:num w:numId="31" w16cid:durableId="127474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47EA1"/>
    <w:rsid w:val="00074FBD"/>
    <w:rsid w:val="0008187E"/>
    <w:rsid w:val="0008343E"/>
    <w:rsid w:val="00096F4C"/>
    <w:rsid w:val="000A4D2C"/>
    <w:rsid w:val="000B3C92"/>
    <w:rsid w:val="000C0F13"/>
    <w:rsid w:val="00100095"/>
    <w:rsid w:val="00110F8D"/>
    <w:rsid w:val="0012236B"/>
    <w:rsid w:val="001813F9"/>
    <w:rsid w:val="001A1835"/>
    <w:rsid w:val="001B02C8"/>
    <w:rsid w:val="001D1AA9"/>
    <w:rsid w:val="001E223C"/>
    <w:rsid w:val="001E603F"/>
    <w:rsid w:val="001E66C9"/>
    <w:rsid w:val="001E6AF6"/>
    <w:rsid w:val="001F27FB"/>
    <w:rsid w:val="001F4702"/>
    <w:rsid w:val="001F557B"/>
    <w:rsid w:val="00213FAD"/>
    <w:rsid w:val="002211EA"/>
    <w:rsid w:val="00271686"/>
    <w:rsid w:val="002A622A"/>
    <w:rsid w:val="002A7375"/>
    <w:rsid w:val="002C7913"/>
    <w:rsid w:val="002D1E49"/>
    <w:rsid w:val="002E3611"/>
    <w:rsid w:val="002F0395"/>
    <w:rsid w:val="00330D8D"/>
    <w:rsid w:val="003637CE"/>
    <w:rsid w:val="0036647D"/>
    <w:rsid w:val="00396C7D"/>
    <w:rsid w:val="003B7DB7"/>
    <w:rsid w:val="003C2905"/>
    <w:rsid w:val="003E48E6"/>
    <w:rsid w:val="0043576F"/>
    <w:rsid w:val="00471E1A"/>
    <w:rsid w:val="00486195"/>
    <w:rsid w:val="004C2F98"/>
    <w:rsid w:val="004D6539"/>
    <w:rsid w:val="004F466C"/>
    <w:rsid w:val="00503BF2"/>
    <w:rsid w:val="00517E23"/>
    <w:rsid w:val="00524D1D"/>
    <w:rsid w:val="0052557E"/>
    <w:rsid w:val="00527084"/>
    <w:rsid w:val="00533021"/>
    <w:rsid w:val="005544DE"/>
    <w:rsid w:val="00572BA6"/>
    <w:rsid w:val="00591A4D"/>
    <w:rsid w:val="00595386"/>
    <w:rsid w:val="005A30D5"/>
    <w:rsid w:val="005B515F"/>
    <w:rsid w:val="005F2D42"/>
    <w:rsid w:val="0061755D"/>
    <w:rsid w:val="006209A8"/>
    <w:rsid w:val="00642AB8"/>
    <w:rsid w:val="00667A67"/>
    <w:rsid w:val="00672D56"/>
    <w:rsid w:val="00673245"/>
    <w:rsid w:val="00673E38"/>
    <w:rsid w:val="00676866"/>
    <w:rsid w:val="00680272"/>
    <w:rsid w:val="006813FB"/>
    <w:rsid w:val="00693753"/>
    <w:rsid w:val="0069719C"/>
    <w:rsid w:val="00700211"/>
    <w:rsid w:val="0071030F"/>
    <w:rsid w:val="00731EB5"/>
    <w:rsid w:val="0075619B"/>
    <w:rsid w:val="00761C33"/>
    <w:rsid w:val="0078342E"/>
    <w:rsid w:val="00794DAD"/>
    <w:rsid w:val="007C051B"/>
    <w:rsid w:val="007E040D"/>
    <w:rsid w:val="008435F7"/>
    <w:rsid w:val="00856DCF"/>
    <w:rsid w:val="00885C0F"/>
    <w:rsid w:val="008A4D7F"/>
    <w:rsid w:val="008F63B6"/>
    <w:rsid w:val="00901885"/>
    <w:rsid w:val="00927F21"/>
    <w:rsid w:val="00930C01"/>
    <w:rsid w:val="009462B6"/>
    <w:rsid w:val="00975E3C"/>
    <w:rsid w:val="009964DF"/>
    <w:rsid w:val="009B1200"/>
    <w:rsid w:val="009E2253"/>
    <w:rsid w:val="00A81179"/>
    <w:rsid w:val="00A87BAE"/>
    <w:rsid w:val="00AB57A3"/>
    <w:rsid w:val="00AE7F9E"/>
    <w:rsid w:val="00AF4FCB"/>
    <w:rsid w:val="00B35E1B"/>
    <w:rsid w:val="00B76466"/>
    <w:rsid w:val="00BC519A"/>
    <w:rsid w:val="00BE6E00"/>
    <w:rsid w:val="00C20C18"/>
    <w:rsid w:val="00C23778"/>
    <w:rsid w:val="00C750FE"/>
    <w:rsid w:val="00CD552D"/>
    <w:rsid w:val="00CF7774"/>
    <w:rsid w:val="00D02F77"/>
    <w:rsid w:val="00D25A72"/>
    <w:rsid w:val="00D3171E"/>
    <w:rsid w:val="00D5174E"/>
    <w:rsid w:val="00D71B51"/>
    <w:rsid w:val="00D910F7"/>
    <w:rsid w:val="00DA7150"/>
    <w:rsid w:val="00DB3EF2"/>
    <w:rsid w:val="00DC36D7"/>
    <w:rsid w:val="00DD3A79"/>
    <w:rsid w:val="00DE2CE1"/>
    <w:rsid w:val="00DF5DCA"/>
    <w:rsid w:val="00DF5EA0"/>
    <w:rsid w:val="00E22942"/>
    <w:rsid w:val="00E24615"/>
    <w:rsid w:val="00E33A76"/>
    <w:rsid w:val="00E377C8"/>
    <w:rsid w:val="00E625FF"/>
    <w:rsid w:val="00EA3A71"/>
    <w:rsid w:val="00EA603F"/>
    <w:rsid w:val="00EE16D5"/>
    <w:rsid w:val="00EF480D"/>
    <w:rsid w:val="00F11B0D"/>
    <w:rsid w:val="00F11BA7"/>
    <w:rsid w:val="00F2326A"/>
    <w:rsid w:val="00F24960"/>
    <w:rsid w:val="00F350AC"/>
    <w:rsid w:val="00F4683A"/>
    <w:rsid w:val="00F85553"/>
    <w:rsid w:val="00FA1392"/>
    <w:rsid w:val="00FA54D4"/>
    <w:rsid w:val="00FD7B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90B21CF4-0EE5-4E69-8CF1-D55F58B36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12" ma:contentTypeDescription="Create a new document." ma:contentTypeScope="" ma:versionID="a10784965fc5f412ad2f07627bb12afd">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38813cab1a177ab698e7c4e7d3a87dc4"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63BF0-929A-47AE-911E-A9A2FBD3EDCA}">
  <ds:schemaRefs>
    <ds:schemaRef ds:uri="http://schemas.microsoft.com/sharepoint/v3/contenttype/forms"/>
  </ds:schemaRefs>
</ds:datastoreItem>
</file>

<file path=customXml/itemProps2.xml><?xml version="1.0" encoding="utf-8"?>
<ds:datastoreItem xmlns:ds="http://schemas.openxmlformats.org/officeDocument/2006/customXml" ds:itemID="{E89046D4-6C00-45A0-A3D0-BD62EC5C5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3C21CA-4AC9-4272-BA49-3AD32B365857}">
  <ds:schemaRefs>
    <ds:schemaRef ds:uri="http://schemas.microsoft.com/office/2006/metadata/properties"/>
    <ds:schemaRef ds:uri="http://schemas.microsoft.com/office/infopath/2007/PartnerControls"/>
    <ds:schemaRef ds:uri="a3b27476-41be-474a-967d-ee14a0af1920"/>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5487</Words>
  <Characters>3129</Characters>
  <Application>Microsoft Office Word</Application>
  <DocSecurity>4</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2025-01-15T13:46:00Z</dcterms:created>
  <dcterms:modified xsi:type="dcterms:W3CDTF">2025-01-15T13:46:00Z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0x0101002084417D669B184EBA96ED07CBBF7DC0</vt:lpwstr>
  </property>
  <property fmtid="{D5CDD505-2E9C-101B-9397-08002B2CF9AE}" pid="10" name="MediaServiceImageTags">
    <vt:lpwstr/>
  </property>
</Properties>
</file>